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3F" w:rsidRPr="00FB4E2D" w:rsidRDefault="00652E3F" w:rsidP="00652E3F">
      <w:pPr>
        <w:spacing w:line="500" w:lineRule="exact"/>
        <w:ind w:firstLineChars="100" w:firstLine="360"/>
        <w:jc w:val="center"/>
        <w:rPr>
          <w:rFonts w:ascii="黑体" w:eastAsia="黑体" w:hAnsi="黑体"/>
          <w:sz w:val="36"/>
          <w:szCs w:val="36"/>
        </w:rPr>
      </w:pPr>
      <w:r w:rsidRPr="00FB4E2D">
        <w:rPr>
          <w:rFonts w:ascii="黑体" w:eastAsia="黑体" w:hAnsi="黑体" w:hint="eastAsia"/>
          <w:sz w:val="36"/>
          <w:szCs w:val="36"/>
        </w:rPr>
        <w:t>辽宁省201</w:t>
      </w:r>
      <w:r w:rsidR="00E06954" w:rsidRPr="00FB4E2D">
        <w:rPr>
          <w:rFonts w:ascii="黑体" w:eastAsia="黑体" w:hAnsi="黑体" w:hint="eastAsia"/>
          <w:sz w:val="36"/>
          <w:szCs w:val="36"/>
        </w:rPr>
        <w:t>8</w:t>
      </w:r>
      <w:r w:rsidRPr="00FB4E2D">
        <w:rPr>
          <w:rFonts w:ascii="黑体" w:eastAsia="黑体" w:hAnsi="黑体" w:hint="eastAsia"/>
          <w:sz w:val="36"/>
          <w:szCs w:val="36"/>
        </w:rPr>
        <w:t>年全国硕士研究生招生考试网上缴费须知</w:t>
      </w:r>
    </w:p>
    <w:p w:rsidR="00652E3F" w:rsidRPr="008A4AB8" w:rsidRDefault="00652E3F" w:rsidP="00652E3F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A4AB8">
        <w:rPr>
          <w:rFonts w:ascii="仿宋" w:eastAsia="仿宋" w:hAnsi="仿宋" w:hint="eastAsia"/>
          <w:sz w:val="32"/>
          <w:szCs w:val="32"/>
        </w:rPr>
        <w:t>一、缴费条件</w:t>
      </w:r>
    </w:p>
    <w:p w:rsidR="00652E3F" w:rsidRPr="008A4AB8" w:rsidRDefault="00652E3F" w:rsidP="00652E3F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A4AB8">
        <w:rPr>
          <w:rFonts w:ascii="仿宋" w:eastAsia="仿宋" w:hAnsi="仿宋" w:hint="eastAsia"/>
          <w:sz w:val="32"/>
          <w:szCs w:val="32"/>
        </w:rPr>
        <w:t>考生须先完成网上报名并获得报名号之后才能进行网上缴费。</w:t>
      </w:r>
    </w:p>
    <w:p w:rsidR="00652E3F" w:rsidRPr="008A4AB8" w:rsidRDefault="00652E3F" w:rsidP="00652E3F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A4AB8">
        <w:rPr>
          <w:rFonts w:ascii="仿宋" w:eastAsia="仿宋" w:hAnsi="仿宋" w:hint="eastAsia"/>
          <w:sz w:val="32"/>
          <w:szCs w:val="32"/>
        </w:rPr>
        <w:t>二、缴费起止时间</w:t>
      </w:r>
    </w:p>
    <w:p w:rsidR="00652E3F" w:rsidRPr="008A4AB8" w:rsidRDefault="00652E3F" w:rsidP="00652E3F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A4AB8">
        <w:rPr>
          <w:rFonts w:ascii="仿宋" w:eastAsia="仿宋" w:hAnsi="仿宋" w:cs="Arial" w:hint="eastAsia"/>
          <w:sz w:val="32"/>
          <w:szCs w:val="32"/>
        </w:rPr>
        <w:t>9月24日至9月27日，</w:t>
      </w:r>
      <w:r w:rsidRPr="008A4AB8">
        <w:rPr>
          <w:rFonts w:ascii="仿宋" w:eastAsia="仿宋" w:hAnsi="仿宋" w:hint="eastAsia"/>
          <w:sz w:val="32"/>
          <w:szCs w:val="32"/>
        </w:rPr>
        <w:t>10月10日至10月31日，每天9:00-22:00，逾期不得补缴。</w:t>
      </w:r>
    </w:p>
    <w:p w:rsidR="00652E3F" w:rsidRPr="008A4AB8" w:rsidRDefault="00652E3F" w:rsidP="00652E3F">
      <w:pPr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 w:rsidRPr="008A4AB8">
        <w:rPr>
          <w:rFonts w:ascii="仿宋" w:eastAsia="仿宋" w:hAnsi="仿宋" w:hint="eastAsia"/>
          <w:sz w:val="32"/>
          <w:szCs w:val="32"/>
        </w:rPr>
        <w:t>三、</w:t>
      </w:r>
      <w:r w:rsidR="003B67EF">
        <w:rPr>
          <w:rFonts w:ascii="仿宋" w:eastAsia="仿宋" w:hAnsi="仿宋" w:hint="eastAsia"/>
          <w:sz w:val="32"/>
          <w:szCs w:val="32"/>
        </w:rPr>
        <w:t>其它</w:t>
      </w:r>
    </w:p>
    <w:p w:rsidR="00433272" w:rsidRDefault="00433272" w:rsidP="00E06954">
      <w:pPr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1.两</w:t>
      </w:r>
      <w:r w:rsidRPr="008A4AB8">
        <w:rPr>
          <w:rFonts w:ascii="仿宋" w:eastAsia="仿宋" w:hAnsi="仿宋" w:cs="Arial" w:hint="eastAsia"/>
          <w:sz w:val="32"/>
          <w:szCs w:val="32"/>
        </w:rPr>
        <w:t>个阶段报名期间所提交的报考信息和支付的报考费均有效，不需要重复报名及缴费</w:t>
      </w:r>
      <w:r w:rsidRPr="008A4AB8">
        <w:rPr>
          <w:rFonts w:ascii="仿宋" w:eastAsia="仿宋" w:hAnsi="仿宋" w:hint="eastAsia"/>
          <w:sz w:val="32"/>
          <w:szCs w:val="32"/>
        </w:rPr>
        <w:t>。未缴费考生不得</w:t>
      </w:r>
      <w:proofErr w:type="gramStart"/>
      <w:r w:rsidRPr="008A4AB8">
        <w:rPr>
          <w:rFonts w:ascii="仿宋" w:eastAsia="仿宋" w:hAnsi="仿宋" w:hint="eastAsia"/>
          <w:sz w:val="32"/>
          <w:szCs w:val="32"/>
        </w:rPr>
        <w:t>确认网报信息</w:t>
      </w:r>
      <w:proofErr w:type="gramEnd"/>
      <w:r>
        <w:rPr>
          <w:rFonts w:ascii="仿宋" w:eastAsia="仿宋" w:hAnsi="仿宋" w:hint="eastAsia"/>
          <w:sz w:val="32"/>
          <w:szCs w:val="32"/>
        </w:rPr>
        <w:t>，将视为报名无效</w:t>
      </w:r>
      <w:r w:rsidRPr="008A4AB8">
        <w:rPr>
          <w:rFonts w:ascii="仿宋" w:eastAsia="仿宋" w:hAnsi="仿宋" w:hint="eastAsia"/>
          <w:sz w:val="32"/>
          <w:szCs w:val="32"/>
        </w:rPr>
        <w:t>。现场确认时报考点不再收取报考费。</w:t>
      </w:r>
    </w:p>
    <w:p w:rsidR="004A031D" w:rsidRDefault="00433272" w:rsidP="00E06954">
      <w:pPr>
        <w:spacing w:line="500" w:lineRule="exact"/>
        <w:ind w:firstLine="645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AF7A1E" w:rsidRPr="004A031D">
        <w:rPr>
          <w:rFonts w:ascii="仿宋" w:eastAsia="仿宋" w:hAnsi="仿宋" w:cs="Arial"/>
          <w:sz w:val="32"/>
          <w:szCs w:val="32"/>
        </w:rPr>
        <w:t>“招生单位”、“报考点”</w:t>
      </w:r>
      <w:r w:rsidR="00FA4B4C">
        <w:rPr>
          <w:rFonts w:ascii="仿宋" w:eastAsia="仿宋" w:hAnsi="仿宋" w:cs="Arial" w:hint="eastAsia"/>
          <w:sz w:val="32"/>
          <w:szCs w:val="32"/>
        </w:rPr>
        <w:t>和</w:t>
      </w:r>
      <w:r w:rsidR="00AF7A1E" w:rsidRPr="004A031D">
        <w:rPr>
          <w:rFonts w:ascii="仿宋" w:eastAsia="仿宋" w:hAnsi="仿宋" w:cs="Arial"/>
          <w:sz w:val="32"/>
          <w:szCs w:val="32"/>
        </w:rPr>
        <w:t>“考试方式”</w:t>
      </w:r>
      <w:r w:rsidR="00FA4B4C">
        <w:rPr>
          <w:rFonts w:ascii="仿宋" w:eastAsia="仿宋" w:hAnsi="仿宋" w:cs="Arial"/>
          <w:sz w:val="32"/>
          <w:szCs w:val="32"/>
        </w:rPr>
        <w:t>三项为报考关键信息，不论是否已支付报考</w:t>
      </w:r>
      <w:r w:rsidR="00AF7A1E" w:rsidRPr="004A031D">
        <w:rPr>
          <w:rFonts w:ascii="仿宋" w:eastAsia="仿宋" w:hAnsi="仿宋" w:cs="Arial"/>
          <w:sz w:val="32"/>
          <w:szCs w:val="32"/>
        </w:rPr>
        <w:t>费，在</w:t>
      </w:r>
      <w:proofErr w:type="gramStart"/>
      <w:r w:rsidR="00AF7A1E" w:rsidRPr="004A031D">
        <w:rPr>
          <w:rFonts w:ascii="仿宋" w:eastAsia="仿宋" w:hAnsi="仿宋" w:cs="Arial"/>
          <w:sz w:val="32"/>
          <w:szCs w:val="32"/>
        </w:rPr>
        <w:t>提交</w:t>
      </w:r>
      <w:r w:rsidR="00FA4B4C">
        <w:rPr>
          <w:rFonts w:ascii="仿宋" w:eastAsia="仿宋" w:hAnsi="仿宋" w:cs="Arial"/>
          <w:sz w:val="32"/>
          <w:szCs w:val="32"/>
        </w:rPr>
        <w:t>网报</w:t>
      </w:r>
      <w:proofErr w:type="gramEnd"/>
      <w:r w:rsidR="00FA4B4C">
        <w:rPr>
          <w:rFonts w:ascii="仿宋" w:eastAsia="仿宋" w:hAnsi="仿宋" w:cs="Arial"/>
          <w:sz w:val="32"/>
          <w:szCs w:val="32"/>
        </w:rPr>
        <w:t>信息生成报名号后，此三项信息都不允许修改</w:t>
      </w:r>
      <w:r w:rsidR="00FA4B4C">
        <w:rPr>
          <w:rFonts w:ascii="仿宋" w:eastAsia="仿宋" w:hAnsi="仿宋" w:cs="Arial" w:hint="eastAsia"/>
          <w:sz w:val="32"/>
          <w:szCs w:val="32"/>
        </w:rPr>
        <w:t>。</w:t>
      </w:r>
      <w:r w:rsidR="00AF7A1E" w:rsidRPr="004A031D">
        <w:rPr>
          <w:rFonts w:ascii="仿宋" w:eastAsia="仿宋" w:hAnsi="仿宋" w:cs="Arial"/>
          <w:sz w:val="32"/>
          <w:szCs w:val="32"/>
        </w:rPr>
        <w:t>考生若要</w:t>
      </w:r>
      <w:r w:rsidR="00FA4B4C">
        <w:rPr>
          <w:rFonts w:ascii="仿宋" w:eastAsia="仿宋" w:hAnsi="仿宋" w:cs="Arial" w:hint="eastAsia"/>
          <w:sz w:val="32"/>
          <w:szCs w:val="32"/>
        </w:rPr>
        <w:t>修改</w:t>
      </w:r>
      <w:r w:rsidR="00FA4B4C">
        <w:rPr>
          <w:rFonts w:ascii="仿宋" w:eastAsia="仿宋" w:hAnsi="仿宋" w:cs="Arial"/>
          <w:sz w:val="32"/>
          <w:szCs w:val="32"/>
        </w:rPr>
        <w:t>相关信息</w:t>
      </w:r>
      <w:r w:rsidR="0016476C">
        <w:rPr>
          <w:rFonts w:ascii="仿宋" w:eastAsia="仿宋" w:hAnsi="仿宋" w:cs="Arial"/>
          <w:sz w:val="32"/>
          <w:szCs w:val="32"/>
        </w:rPr>
        <w:t>，应在网上报名截止时间</w:t>
      </w:r>
      <w:r w:rsidR="00FA4B4C">
        <w:rPr>
          <w:rFonts w:ascii="仿宋" w:eastAsia="仿宋" w:hAnsi="仿宋" w:cs="Arial"/>
          <w:sz w:val="32"/>
          <w:szCs w:val="32"/>
        </w:rPr>
        <w:t>前，重新报名、缴费</w:t>
      </w:r>
      <w:r w:rsidR="00AF7A1E" w:rsidRPr="004A031D">
        <w:rPr>
          <w:rFonts w:ascii="仿宋" w:eastAsia="仿宋" w:hAnsi="仿宋" w:cs="Arial"/>
          <w:sz w:val="32"/>
          <w:szCs w:val="32"/>
        </w:rPr>
        <w:t>，逾期亦不</w:t>
      </w:r>
      <w:r w:rsidR="00FA4B4C">
        <w:rPr>
          <w:rFonts w:ascii="仿宋" w:eastAsia="仿宋" w:hAnsi="仿宋" w:cs="Arial"/>
          <w:sz w:val="32"/>
          <w:szCs w:val="32"/>
        </w:rPr>
        <w:t>能</w:t>
      </w:r>
      <w:r w:rsidR="00AF7A1E" w:rsidRPr="004A031D">
        <w:rPr>
          <w:rFonts w:ascii="仿宋" w:eastAsia="仿宋" w:hAnsi="仿宋" w:cs="Arial"/>
          <w:sz w:val="32"/>
          <w:szCs w:val="32"/>
        </w:rPr>
        <w:t>再补报</w:t>
      </w:r>
      <w:r w:rsidR="00FA4B4C">
        <w:rPr>
          <w:rFonts w:ascii="仿宋" w:eastAsia="仿宋" w:hAnsi="仿宋" w:cs="Arial"/>
          <w:sz w:val="32"/>
          <w:szCs w:val="32"/>
        </w:rPr>
        <w:t>或缴费</w:t>
      </w:r>
      <w:r w:rsidR="00AF7A1E" w:rsidRPr="004A031D">
        <w:rPr>
          <w:rFonts w:ascii="仿宋" w:eastAsia="仿宋" w:hAnsi="仿宋" w:cs="Arial"/>
          <w:sz w:val="32"/>
          <w:szCs w:val="32"/>
        </w:rPr>
        <w:t>。</w:t>
      </w:r>
      <w:r w:rsidR="00FA4B4C">
        <w:rPr>
          <w:rFonts w:ascii="仿宋" w:eastAsia="仿宋" w:hAnsi="仿宋" w:cs="Arial"/>
          <w:sz w:val="32"/>
          <w:szCs w:val="32"/>
        </w:rPr>
        <w:t>如</w:t>
      </w:r>
      <w:r w:rsidR="00AF7A1E" w:rsidRPr="004A031D">
        <w:rPr>
          <w:rFonts w:ascii="仿宋" w:eastAsia="仿宋" w:hAnsi="仿宋" w:cs="Arial"/>
          <w:sz w:val="32"/>
          <w:szCs w:val="32"/>
        </w:rPr>
        <w:t>考生未按</w:t>
      </w:r>
      <w:r w:rsidR="00FA4B4C">
        <w:rPr>
          <w:rFonts w:ascii="仿宋" w:eastAsia="仿宋" w:hAnsi="仿宋" w:cs="Arial"/>
          <w:sz w:val="32"/>
          <w:szCs w:val="32"/>
        </w:rPr>
        <w:t>相关</w:t>
      </w:r>
      <w:r w:rsidR="00AF7A1E" w:rsidRPr="004A031D">
        <w:rPr>
          <w:rFonts w:ascii="仿宋" w:eastAsia="仿宋" w:hAnsi="仿宋" w:cs="Arial"/>
          <w:sz w:val="32"/>
          <w:szCs w:val="32"/>
        </w:rPr>
        <w:t xml:space="preserve">要求，错选报考点、招生单位、考试方式，或未按规定时间到报考点确认网报信息的，已支付的报考费不予退还。 </w:t>
      </w:r>
    </w:p>
    <w:p w:rsidR="0016641D" w:rsidRDefault="00433272" w:rsidP="00E06954">
      <w:pPr>
        <w:spacing w:line="500" w:lineRule="exact"/>
        <w:ind w:firstLine="645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3.</w:t>
      </w:r>
      <w:r w:rsidR="00AF7A1E" w:rsidRPr="004A031D">
        <w:rPr>
          <w:rFonts w:ascii="仿宋" w:eastAsia="仿宋" w:hAnsi="仿宋" w:cs="Arial"/>
          <w:sz w:val="32"/>
          <w:szCs w:val="32"/>
        </w:rPr>
        <w:t>若因考生网上支付时操作不当，或因网络技术原因，造成同一报名号重复支</w:t>
      </w:r>
      <w:r w:rsidR="00AF7A1E" w:rsidRPr="00AF7A1E">
        <w:rPr>
          <w:rFonts w:ascii="仿宋" w:eastAsia="仿宋" w:hAnsi="仿宋" w:cs="Arial"/>
          <w:sz w:val="32"/>
          <w:szCs w:val="32"/>
        </w:rPr>
        <w:t>付的，将退还重复支付部分的报考费。</w:t>
      </w:r>
    </w:p>
    <w:p w:rsidR="00FB4E2D" w:rsidRDefault="00433272" w:rsidP="00E06954">
      <w:pPr>
        <w:spacing w:line="500" w:lineRule="exact"/>
        <w:ind w:firstLine="645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4.</w:t>
      </w:r>
      <w:r w:rsidR="00FB4E2D">
        <w:rPr>
          <w:rFonts w:ascii="仿宋" w:eastAsia="仿宋" w:hAnsi="仿宋" w:cs="Arial" w:hint="eastAsia"/>
          <w:sz w:val="32"/>
          <w:szCs w:val="32"/>
        </w:rPr>
        <w:t>网上缴费有关技术问题，可咨询中国研招网客服。</w:t>
      </w:r>
    </w:p>
    <w:p w:rsidR="00A32DC8" w:rsidRDefault="00A32DC8" w:rsidP="00E06954">
      <w:pPr>
        <w:spacing w:line="500" w:lineRule="exact"/>
        <w:ind w:firstLine="645"/>
        <w:rPr>
          <w:rFonts w:ascii="仿宋" w:eastAsia="仿宋" w:hAnsi="仿宋" w:cs="Arial"/>
          <w:sz w:val="32"/>
          <w:szCs w:val="32"/>
        </w:rPr>
      </w:pPr>
    </w:p>
    <w:p w:rsidR="00A32DC8" w:rsidRDefault="00A32DC8" w:rsidP="00E06954">
      <w:pPr>
        <w:spacing w:line="500" w:lineRule="exact"/>
        <w:ind w:firstLine="645"/>
        <w:rPr>
          <w:rFonts w:ascii="仿宋" w:eastAsia="仿宋" w:hAnsi="仿宋" w:cs="Arial"/>
          <w:sz w:val="32"/>
          <w:szCs w:val="32"/>
        </w:rPr>
      </w:pPr>
    </w:p>
    <w:p w:rsidR="00A32DC8" w:rsidRDefault="008627ED" w:rsidP="00E06954">
      <w:pPr>
        <w:spacing w:line="500" w:lineRule="exact"/>
        <w:ind w:firstLine="645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                          </w:t>
      </w:r>
      <w:r w:rsidR="001500CE">
        <w:rPr>
          <w:rFonts w:ascii="仿宋" w:eastAsia="仿宋" w:hAnsi="仿宋" w:cs="Arial" w:hint="eastAsia"/>
          <w:sz w:val="32"/>
          <w:szCs w:val="32"/>
        </w:rPr>
        <w:t xml:space="preserve"> </w:t>
      </w:r>
      <w:r>
        <w:rPr>
          <w:rFonts w:ascii="仿宋" w:eastAsia="仿宋" w:hAnsi="仿宋" w:cs="Arial" w:hint="eastAsia"/>
          <w:sz w:val="32"/>
          <w:szCs w:val="32"/>
        </w:rPr>
        <w:t>辽宁省招生考试办公室</w:t>
      </w:r>
    </w:p>
    <w:p w:rsidR="00A32DC8" w:rsidRPr="00AF7A1E" w:rsidRDefault="00A32DC8" w:rsidP="00E06954">
      <w:pPr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                                2017年9月</w:t>
      </w:r>
    </w:p>
    <w:sectPr w:rsidR="00A32DC8" w:rsidRPr="00AF7A1E" w:rsidSect="00166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2E3F"/>
    <w:rsid w:val="00101A6D"/>
    <w:rsid w:val="001500CE"/>
    <w:rsid w:val="0016476C"/>
    <w:rsid w:val="0016641D"/>
    <w:rsid w:val="001E44F5"/>
    <w:rsid w:val="002527FB"/>
    <w:rsid w:val="003B67EF"/>
    <w:rsid w:val="00433272"/>
    <w:rsid w:val="004715C6"/>
    <w:rsid w:val="004A031D"/>
    <w:rsid w:val="00652E3F"/>
    <w:rsid w:val="00736CA6"/>
    <w:rsid w:val="008627ED"/>
    <w:rsid w:val="009B507A"/>
    <w:rsid w:val="00A31D0D"/>
    <w:rsid w:val="00A32DC8"/>
    <w:rsid w:val="00AF7A1E"/>
    <w:rsid w:val="00E06954"/>
    <w:rsid w:val="00FA4B4C"/>
    <w:rsid w:val="00FB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2E3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A031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A03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78</Words>
  <Characters>451</Characters>
  <Application>Microsoft Office Word</Application>
  <DocSecurity>0</DocSecurity>
  <Lines>3</Lines>
  <Paragraphs>1</Paragraphs>
  <ScaleCrop>false</ScaleCrop>
  <Company>P R C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2017-09-15T01:02:00Z</cp:lastPrinted>
  <dcterms:created xsi:type="dcterms:W3CDTF">2016-09-21T01:24:00Z</dcterms:created>
  <dcterms:modified xsi:type="dcterms:W3CDTF">2017-09-15T01:02:00Z</dcterms:modified>
</cp:coreProperties>
</file>