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640" w:firstLineChars="200"/>
        <w:contextualSpacing/>
        <w:jc w:val="center"/>
        <w:rPr>
          <w:rFonts w:hint="eastAsia" w:ascii="楷体_GB2312" w:eastAsia="楷体_GB2312"/>
          <w:sz w:val="32"/>
          <w:lang w:val="en-US" w:eastAsia="zh-CN"/>
        </w:rPr>
      </w:pPr>
      <w:r>
        <w:rPr>
          <w:rFonts w:hint="eastAsia" w:ascii="楷体_GB2312" w:eastAsia="楷体_GB2312"/>
          <w:sz w:val="32"/>
          <w:lang w:val="en-US" w:eastAsia="zh-CN"/>
        </w:rPr>
        <w:t>大连工业大学</w:t>
      </w:r>
    </w:p>
    <w:p>
      <w:pPr>
        <w:spacing w:line="240" w:lineRule="auto"/>
        <w:ind w:firstLine="640" w:firstLineChars="200"/>
        <w:contextualSpacing/>
        <w:jc w:val="center"/>
        <w:rPr>
          <w:rFonts w:hint="eastAsia" w:ascii="楷体_GB2312" w:eastAsia="楷体_GB2312"/>
          <w:sz w:val="32"/>
          <w:lang w:val="en-US" w:eastAsia="zh-CN"/>
        </w:rPr>
      </w:pPr>
      <w:r>
        <w:rPr>
          <w:rFonts w:hint="eastAsia" w:ascii="楷体_GB2312" w:eastAsia="楷体_GB2312"/>
          <w:sz w:val="32"/>
          <w:lang w:val="en-US" w:eastAsia="zh-CN"/>
        </w:rPr>
        <w:t>研究生</w:t>
      </w:r>
      <w:r>
        <w:rPr>
          <w:rFonts w:hint="eastAsia" w:ascii="楷体_GB2312" w:eastAsia="楷体_GB2312"/>
          <w:sz w:val="32"/>
        </w:rPr>
        <w:t>复试期间</w:t>
      </w:r>
      <w:r>
        <w:rPr>
          <w:rFonts w:hint="eastAsia" w:ascii="楷体_GB2312" w:eastAsia="楷体_GB2312"/>
          <w:sz w:val="32"/>
          <w:lang w:val="en-US" w:eastAsia="zh-CN"/>
        </w:rPr>
        <w:t>防疫防控工作方案及防疫应急预案</w:t>
      </w:r>
    </w:p>
    <w:p>
      <w:pPr>
        <w:spacing w:line="240" w:lineRule="auto"/>
        <w:ind w:firstLine="560" w:firstLineChars="200"/>
        <w:contextualSpacing/>
        <w:jc w:val="both"/>
        <w:rPr>
          <w:rFonts w:hint="eastAsia" w:asciiTheme="minorEastAsia" w:hAnsiTheme="minorEastAsia"/>
          <w:sz w:val="28"/>
          <w:szCs w:val="28"/>
          <w:lang w:val="en-US" w:eastAsia="zh-CN"/>
        </w:rPr>
      </w:pPr>
      <w:r>
        <w:rPr>
          <w:rFonts w:hint="eastAsia" w:asciiTheme="minorEastAsia" w:hAnsiTheme="minorEastAsia"/>
          <w:sz w:val="28"/>
          <w:szCs w:val="28"/>
        </w:rPr>
        <w:t>为贯彻落实党中央、国务院和教育部、省委省政府以及省新型冠状病毒感染的肺炎疫情防控指挥部关于新型冠状病毒感染的肺炎疫情防控工作的系列工作部署</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按照国家、省及学校相关疫情防控文件要求，结合学校实际情况制定本预案。</w:t>
      </w:r>
    </w:p>
    <w:p>
      <w:pPr>
        <w:spacing w:line="240" w:lineRule="auto"/>
        <w:ind w:firstLine="560" w:firstLineChars="200"/>
        <w:contextualSpacing/>
        <w:jc w:val="both"/>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（一）疫情防控工作要求</w:t>
      </w:r>
    </w:p>
    <w:p>
      <w:pPr>
        <w:spacing w:line="240" w:lineRule="auto"/>
        <w:ind w:firstLine="560" w:firstLineChars="200"/>
        <w:contextualSpacing/>
        <w:jc w:val="both"/>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学校研究生复试期间按照《大连工业大学2020年春季学期疫情防控工作指导方案》进行疫情防控。来校参加复试教师员工必须达到学校返校条件，并在学校指定地点参加复试，凡不能达到学校返校条件的一律禁止来校复试。</w:t>
      </w:r>
    </w:p>
    <w:p>
      <w:pPr>
        <w:pStyle w:val="2"/>
        <w:shd w:val="clear" w:color="auto" w:fill="FFFFFF"/>
        <w:spacing w:before="0" w:beforeAutospacing="0" w:after="0" w:afterAutospacing="0"/>
        <w:ind w:firstLine="560" w:firstLineChars="200"/>
        <w:contextualSpacing/>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2.复试教师复试期间</w:t>
      </w:r>
      <w:r>
        <w:rPr>
          <w:rFonts w:hint="eastAsia" w:asciiTheme="minorEastAsia" w:hAnsiTheme="minorEastAsia" w:eastAsiaTheme="minorEastAsia"/>
          <w:sz w:val="28"/>
          <w:szCs w:val="28"/>
        </w:rPr>
        <w:t>的防护</w:t>
      </w:r>
      <w:r>
        <w:rPr>
          <w:rFonts w:hint="eastAsia" w:asciiTheme="minorEastAsia" w:hAnsiTheme="minorEastAsia" w:eastAsiaTheme="minorEastAsia"/>
          <w:sz w:val="28"/>
          <w:szCs w:val="28"/>
          <w:lang w:eastAsia="zh-CN"/>
        </w:rPr>
        <w:t>。</w:t>
      </w:r>
      <w:r>
        <w:rPr>
          <w:rFonts w:hint="eastAsia" w:asciiTheme="minorEastAsia" w:hAnsiTheme="minorEastAsia"/>
          <w:sz w:val="28"/>
          <w:szCs w:val="28"/>
          <w:lang w:val="en-US" w:eastAsia="zh-CN"/>
        </w:rPr>
        <w:t>复试教师在指定地点参加复试工作</w:t>
      </w:r>
      <w:r>
        <w:rPr>
          <w:rFonts w:hint="eastAsia" w:asciiTheme="minorEastAsia" w:hAnsiTheme="minorEastAsia" w:eastAsiaTheme="minorEastAsia"/>
          <w:sz w:val="28"/>
          <w:szCs w:val="28"/>
        </w:rPr>
        <w:t>，</w:t>
      </w:r>
      <w:r>
        <w:rPr>
          <w:rFonts w:hint="eastAsia" w:asciiTheme="minorEastAsia" w:hAnsiTheme="minorEastAsia"/>
          <w:sz w:val="28"/>
          <w:szCs w:val="28"/>
          <w:lang w:val="en-US" w:eastAsia="zh-CN"/>
        </w:rPr>
        <w:t>全员全程</w:t>
      </w:r>
      <w:r>
        <w:rPr>
          <w:rFonts w:hint="eastAsia" w:asciiTheme="minorEastAsia" w:hAnsiTheme="minorEastAsia" w:eastAsiaTheme="minorEastAsia"/>
          <w:sz w:val="28"/>
          <w:szCs w:val="28"/>
        </w:rPr>
        <w:t>佩戴口罩，</w:t>
      </w:r>
      <w:r>
        <w:rPr>
          <w:rFonts w:hint="eastAsia" w:asciiTheme="minorEastAsia" w:hAnsiTheme="minorEastAsia"/>
          <w:sz w:val="28"/>
          <w:szCs w:val="28"/>
          <w:lang w:val="en-US" w:eastAsia="zh-CN"/>
        </w:rPr>
        <w:t>复试</w:t>
      </w:r>
      <w:r>
        <w:rPr>
          <w:rFonts w:hint="eastAsia" w:asciiTheme="minorEastAsia" w:hAnsiTheme="minorEastAsia" w:eastAsiaTheme="minorEastAsia"/>
          <w:sz w:val="28"/>
          <w:szCs w:val="28"/>
        </w:rPr>
        <w:t>期间人员间隔1米以上</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复试场所坚持开窗通风。</w:t>
      </w:r>
    </w:p>
    <w:p>
      <w:pPr>
        <w:spacing w:line="240" w:lineRule="auto"/>
        <w:ind w:firstLine="560" w:firstLineChars="200"/>
        <w:contextualSpacing/>
        <w:rPr>
          <w:rFonts w:hint="eastAsia" w:asciiTheme="minorEastAsia" w:hAnsiTheme="minorEastAsia"/>
          <w:sz w:val="28"/>
          <w:szCs w:val="28"/>
          <w:lang w:eastAsia="zh-CN"/>
        </w:rPr>
      </w:pPr>
      <w:r>
        <w:rPr>
          <w:rFonts w:hint="eastAsia" w:asciiTheme="minorEastAsia" w:hAnsiTheme="minorEastAsia"/>
          <w:sz w:val="28"/>
          <w:szCs w:val="28"/>
          <w:lang w:val="en-US" w:eastAsia="zh-CN"/>
        </w:rPr>
        <w:t>（二）疫情防控</w:t>
      </w:r>
      <w:r>
        <w:rPr>
          <w:rFonts w:hint="eastAsia" w:asciiTheme="minorEastAsia" w:hAnsiTheme="minorEastAsia"/>
          <w:sz w:val="28"/>
          <w:szCs w:val="28"/>
        </w:rPr>
        <w:t>应急机制</w:t>
      </w:r>
      <w:r>
        <w:rPr>
          <w:rFonts w:hint="eastAsia" w:asciiTheme="minorEastAsia" w:hAnsiTheme="minorEastAsia"/>
          <w:sz w:val="28"/>
          <w:szCs w:val="28"/>
          <w:lang w:eastAsia="zh-CN"/>
        </w:rPr>
        <w:t>。</w:t>
      </w:r>
    </w:p>
    <w:p>
      <w:pPr>
        <w:spacing w:line="240" w:lineRule="auto"/>
        <w:ind w:firstLine="560" w:firstLineChars="200"/>
        <w:contextualSpacing/>
        <w:rPr>
          <w:rFonts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症状</w:t>
      </w:r>
      <w:r>
        <w:rPr>
          <w:rFonts w:hint="eastAsia" w:asciiTheme="minorEastAsia" w:hAnsiTheme="minorEastAsia"/>
          <w:sz w:val="28"/>
          <w:szCs w:val="28"/>
          <w:lang w:val="en-US" w:eastAsia="zh-CN"/>
        </w:rPr>
        <w:t>教师</w:t>
      </w:r>
      <w:r>
        <w:rPr>
          <w:rFonts w:hint="eastAsia" w:asciiTheme="minorEastAsia" w:hAnsiTheme="minorEastAsia"/>
          <w:sz w:val="28"/>
          <w:szCs w:val="28"/>
        </w:rPr>
        <w:t>处理。如</w:t>
      </w:r>
      <w:r>
        <w:rPr>
          <w:rFonts w:hint="eastAsia" w:asciiTheme="minorEastAsia" w:hAnsiTheme="minorEastAsia"/>
          <w:sz w:val="28"/>
          <w:szCs w:val="28"/>
          <w:lang w:val="en-US" w:eastAsia="zh-CN"/>
        </w:rPr>
        <w:t>教师</w:t>
      </w:r>
      <w:r>
        <w:rPr>
          <w:rFonts w:hint="eastAsia" w:asciiTheme="minorEastAsia" w:hAnsiTheme="minorEastAsia"/>
          <w:sz w:val="28"/>
          <w:szCs w:val="28"/>
        </w:rPr>
        <w:t>出现发热、咳嗽、腹泻、咽部炎症等疑似新冠肺炎病症的，立即停止工作，第一时间送校卫生所隔离室，采用120急救车转运到</w:t>
      </w:r>
      <w:r>
        <w:rPr>
          <w:rFonts w:hint="eastAsia" w:asciiTheme="minorEastAsia" w:hAnsiTheme="minorEastAsia"/>
          <w:sz w:val="28"/>
          <w:szCs w:val="28"/>
          <w:lang w:val="en-US" w:eastAsia="zh-CN"/>
        </w:rPr>
        <w:t>大连市中心</w:t>
      </w:r>
      <w:bookmarkStart w:id="0" w:name="_GoBack"/>
      <w:bookmarkEnd w:id="0"/>
      <w:r>
        <w:rPr>
          <w:rFonts w:hint="eastAsia" w:asciiTheme="minorEastAsia" w:hAnsiTheme="minorEastAsia"/>
          <w:sz w:val="28"/>
          <w:szCs w:val="28"/>
          <w:lang w:val="en-US" w:eastAsia="zh-CN"/>
        </w:rPr>
        <w:t>医院</w:t>
      </w:r>
      <w:r>
        <w:rPr>
          <w:rFonts w:hint="eastAsia" w:asciiTheme="minorEastAsia" w:hAnsiTheme="minorEastAsia"/>
          <w:sz w:val="28"/>
          <w:szCs w:val="28"/>
        </w:rPr>
        <w:t>确诊治疗</w:t>
      </w:r>
      <w:r>
        <w:rPr>
          <w:rFonts w:hint="eastAsia" w:asciiTheme="minorEastAsia" w:hAnsiTheme="minorEastAsia"/>
          <w:sz w:val="28"/>
          <w:szCs w:val="28"/>
          <w:lang w:eastAsia="zh-CN"/>
        </w:rPr>
        <w:t>。</w:t>
      </w:r>
      <w:r>
        <w:rPr>
          <w:rFonts w:hint="eastAsia" w:asciiTheme="minorEastAsia" w:hAnsiTheme="minorEastAsia"/>
          <w:sz w:val="28"/>
          <w:szCs w:val="28"/>
        </w:rPr>
        <w:t>同时向学校防控领导小组报告，学校及时向有关疾控部门和省委教育工委、省教育厅疫情防控工作领导小组办公室报告。立即开展密切接触者排查，按防控要求，对其活动场所立即进行消杀处理。</w:t>
      </w:r>
    </w:p>
    <w:p>
      <w:pPr>
        <w:spacing w:line="240" w:lineRule="auto"/>
        <w:ind w:firstLine="560" w:firstLineChars="200"/>
        <w:contextualSpacing/>
        <w:rPr>
          <w:rFonts w:hint="eastAsia" w:asciiTheme="minorEastAsia" w:hAnsiTheme="minorEastAsia"/>
          <w:sz w:val="28"/>
          <w:szCs w:val="28"/>
        </w:rPr>
      </w:pPr>
      <w:r>
        <w:rPr>
          <w:rFonts w:hint="eastAsia" w:asciiTheme="minorEastAsia" w:hAnsiTheme="minorEastAsia"/>
          <w:sz w:val="28"/>
          <w:szCs w:val="28"/>
          <w:lang w:val="en-US" w:eastAsia="zh-CN"/>
        </w:rPr>
        <w:t>2.</w:t>
      </w:r>
      <w:r>
        <w:rPr>
          <w:rFonts w:hint="eastAsia" w:asciiTheme="minorEastAsia" w:hAnsiTheme="minorEastAsia"/>
          <w:sz w:val="28"/>
          <w:szCs w:val="28"/>
        </w:rPr>
        <w:t>密切接触人群管理。有症状人员被确诊前，学校启动部分密切接触人员隔离预案，排查密切接触者安排到指定隔离场所进行医学观察，转诊人员确诊排除后，解除密切接触者隔离。</w:t>
      </w:r>
    </w:p>
    <w:p>
      <w:pPr>
        <w:spacing w:line="240" w:lineRule="auto"/>
        <w:ind w:firstLine="560" w:firstLineChars="200"/>
        <w:contextualSpacing/>
        <w:rPr>
          <w:rFonts w:asciiTheme="minorEastAsia" w:hAnsiTheme="minorEastAsia"/>
          <w:sz w:val="28"/>
          <w:szCs w:val="28"/>
        </w:rPr>
      </w:pPr>
      <w:r>
        <w:rPr>
          <w:rFonts w:hint="eastAsia" w:asciiTheme="minorEastAsia" w:hAnsiTheme="minorEastAsia"/>
          <w:sz w:val="28"/>
          <w:szCs w:val="28"/>
          <w:lang w:val="en-US" w:eastAsia="zh-CN"/>
        </w:rPr>
        <w:t>3.</w:t>
      </w:r>
      <w:r>
        <w:rPr>
          <w:rFonts w:hint="eastAsia" w:asciiTheme="minorEastAsia" w:hAnsiTheme="minorEastAsia"/>
          <w:sz w:val="28"/>
          <w:szCs w:val="28"/>
        </w:rPr>
        <w:t>出现确诊病例。出现被诊断为新冠肺炎确诊病例，学校第一时间向属地有关疾控部门和省委教育工委、省教育厅疫情防控工作领导小组办公室报告，并按照疾控部门的指导意见进行现场消毒、对密切接触者进行隔离医学观察。</w:t>
      </w:r>
    </w:p>
    <w:p>
      <w:pPr>
        <w:numPr>
          <w:ilvl w:val="0"/>
          <w:numId w:val="0"/>
        </w:numPr>
        <w:ind w:leftChars="200"/>
        <w:rPr>
          <w:rFonts w:hint="eastAsia" w:asciiTheme="minorEastAsia" w:hAnsiTheme="minorEastAsia"/>
          <w:sz w:val="28"/>
          <w:szCs w:val="28"/>
        </w:rPr>
      </w:pPr>
    </w:p>
    <w:p>
      <w:pPr>
        <w:numPr>
          <w:ilvl w:val="0"/>
          <w:numId w:val="0"/>
        </w:numPr>
        <w:ind w:left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                  大连工业大学研究生招生工作领导小组</w:t>
      </w:r>
    </w:p>
    <w:p>
      <w:pPr>
        <w:numPr>
          <w:ilvl w:val="0"/>
          <w:numId w:val="0"/>
        </w:numPr>
        <w:ind w:left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                               2020年4月24日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B6C7A"/>
    <w:rsid w:val="042E2B08"/>
    <w:rsid w:val="30CB322F"/>
    <w:rsid w:val="3D2B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2020-04-24T06:18:00Z</dcterms:created>
  <dc:creator>刘长斌</dc:creator>
  <cp:lastModifiedBy>刘长斌</cp:lastModifiedBy>
  <dcterms:modified xsi:type="dcterms:W3CDTF">2020-04-24T08:56:17Z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